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10.1 The Excretory System*</w:t>
      </w:r>
    </w:p>
    <w:p w:rsidR="00000000" w:rsidDel="00000000" w:rsidP="00000000" w:rsidRDefault="00000000" w:rsidRPr="00000000" w14:paraId="00000002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Regulation of blood pressure, blood osmolarity, acid-base balance, and removal of nitrogenous wastes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Anatomy of the Excretory System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Kidney produces urine, which dumps into ureter at the </w:t>
      </w:r>
      <w:r w:rsidDel="00000000" w:rsidR="00000000" w:rsidRPr="00000000">
        <w:rPr>
          <w:b w:val="1"/>
          <w:rtl w:val="0"/>
        </w:rPr>
        <w:t xml:space="preserve">renal pelvis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Urine is then collected in the bladder until it is excreted through the urethra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kidney has a cortex and medulla. Each kidney has a hilum, which contains a renal artery, renal vein and ureter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Renal portal system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Blood from the renal artery flows into </w:t>
      </w:r>
      <w:r w:rsidDel="00000000" w:rsidR="00000000" w:rsidRPr="00000000">
        <w:rPr>
          <w:b w:val="1"/>
          <w:rtl w:val="0"/>
        </w:rPr>
        <w:t xml:space="preserve">afferent arterioles</w:t>
      </w:r>
      <w:r w:rsidDel="00000000" w:rsidR="00000000" w:rsidRPr="00000000">
        <w:rPr>
          <w:rtl w:val="0"/>
        </w:rPr>
        <w:t xml:space="preserve">, which form glomerulus in Bowman’s capsule (the first capillary bed)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Blood then flows through the </w:t>
      </w:r>
      <w:r w:rsidDel="00000000" w:rsidR="00000000" w:rsidRPr="00000000">
        <w:rPr>
          <w:b w:val="1"/>
          <w:rtl w:val="0"/>
        </w:rPr>
        <w:t xml:space="preserve">efferent arteriole </w:t>
      </w:r>
      <w:r w:rsidDel="00000000" w:rsidR="00000000" w:rsidRPr="00000000">
        <w:rPr>
          <w:rtl w:val="0"/>
        </w:rPr>
        <w:t xml:space="preserve">to the </w:t>
      </w:r>
      <w:r w:rsidDel="00000000" w:rsidR="00000000" w:rsidRPr="00000000">
        <w:rPr>
          <w:b w:val="1"/>
          <w:rtl w:val="0"/>
        </w:rPr>
        <w:t xml:space="preserve">vasa recta</w:t>
      </w:r>
      <w:r w:rsidDel="00000000" w:rsidR="00000000" w:rsidRPr="00000000">
        <w:rPr>
          <w:rtl w:val="0"/>
        </w:rPr>
        <w:t xml:space="preserve">, which surround the nephron (the second capillary bed), before leaving the kidney through the renal vein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Bladder structure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Has a muscular lining called detrusor muscle, which is under parasympathetic control </w:t>
      </w:r>
    </w:p>
    <w:p w:rsidR="00000000" w:rsidDel="00000000" w:rsidP="00000000" w:rsidRDefault="00000000" w:rsidRPr="00000000" w14:paraId="0000000D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Bladder is full → stretch receptors activated → parasympathetic neurons fire → detrusor muscle contracts →  internal sphincter relax (i.e. micturition reflex) → up to individual to relax external sphincter to urinate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Has two muscular sphincters</w:t>
      </w:r>
    </w:p>
    <w:p w:rsidR="00000000" w:rsidDel="00000000" w:rsidP="00000000" w:rsidRDefault="00000000" w:rsidRPr="00000000" w14:paraId="0000000F">
      <w:pPr>
        <w:numPr>
          <w:ilvl w:val="2"/>
          <w:numId w:val="3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Internal urethral sphincter</w:t>
      </w:r>
    </w:p>
    <w:p w:rsidR="00000000" w:rsidDel="00000000" w:rsidP="00000000" w:rsidRDefault="00000000" w:rsidRPr="00000000" w14:paraId="00000010">
      <w:pPr>
        <w:numPr>
          <w:ilvl w:val="3"/>
          <w:numId w:val="3"/>
        </w:numPr>
        <w:ind w:left="2880" w:hanging="360"/>
        <w:rPr/>
      </w:pPr>
      <w:r w:rsidDel="00000000" w:rsidR="00000000" w:rsidRPr="00000000">
        <w:rPr>
          <w:rtl w:val="0"/>
        </w:rPr>
        <w:t xml:space="preserve">Consists of smooth muscle and is under involuntary (parasympathetic) control</w:t>
      </w:r>
    </w:p>
    <w:p w:rsidR="00000000" w:rsidDel="00000000" w:rsidP="00000000" w:rsidRDefault="00000000" w:rsidRPr="00000000" w14:paraId="00000011">
      <w:pPr>
        <w:numPr>
          <w:ilvl w:val="2"/>
          <w:numId w:val="3"/>
        </w:numPr>
        <w:ind w:left="216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External urethral sphincter</w:t>
      </w:r>
    </w:p>
    <w:p w:rsidR="00000000" w:rsidDel="00000000" w:rsidP="00000000" w:rsidRDefault="00000000" w:rsidRPr="00000000" w14:paraId="00000012">
      <w:pPr>
        <w:numPr>
          <w:ilvl w:val="3"/>
          <w:numId w:val="3"/>
        </w:numPr>
        <w:ind w:left="2880" w:hanging="360"/>
        <w:rPr/>
      </w:pPr>
      <w:r w:rsidDel="00000000" w:rsidR="00000000" w:rsidRPr="00000000">
        <w:rPr>
          <w:rtl w:val="0"/>
        </w:rPr>
        <w:t xml:space="preserve">Consists of skeletal muscle and is under voluntary control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2090738" cy="2998931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998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20207" cy="270986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207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Osmoregulation</w:t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ind w:left="720" w:hanging="360"/>
        <w:rPr>
          <w:u w:val="none"/>
        </w:rPr>
      </w:pPr>
      <w:commentRangeStart w:id="0"/>
      <w:r w:rsidDel="00000000" w:rsidR="00000000" w:rsidRPr="00000000">
        <w:rPr>
          <w:rtl w:val="0"/>
        </w:rPr>
        <w:t xml:space="preserve">Filtration 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movement of solutes from </w:t>
      </w:r>
      <w:r w:rsidDel="00000000" w:rsidR="00000000" w:rsidRPr="00000000">
        <w:rPr>
          <w:b w:val="1"/>
          <w:rtl w:val="0"/>
        </w:rPr>
        <w:t xml:space="preserve">blood to filtrate at Bowman’s capsule</w:t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Higher hydrostatic pressure in the glomerulus (forces blood out) &gt;&gt; Higher oncotic pressure due to high blood osmolarity in the glomerulus (draws blood back) → netflow is still from blood into the nephron (glomerulus → Bowman’s capsule)</w:t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Large size molecules cannot pass through glomerulus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Secretion → movement of solutes from </w:t>
      </w:r>
      <w:r w:rsidDel="00000000" w:rsidR="00000000" w:rsidRPr="00000000">
        <w:rPr>
          <w:b w:val="1"/>
          <w:rtl w:val="0"/>
        </w:rPr>
        <w:t xml:space="preserve">blood to filtrate</w:t>
      </w:r>
      <w:r w:rsidDel="00000000" w:rsidR="00000000" w:rsidRPr="00000000">
        <w:rPr>
          <w:rtl w:val="0"/>
        </w:rPr>
        <w:t xml:space="preserve"> anywhere </w:t>
      </w:r>
      <w:r w:rsidDel="00000000" w:rsidR="00000000" w:rsidRPr="00000000">
        <w:rPr>
          <w:b w:val="1"/>
          <w:rtl w:val="0"/>
        </w:rPr>
        <w:t xml:space="preserve">besides</w:t>
      </w:r>
      <w:r w:rsidDel="00000000" w:rsidR="00000000" w:rsidRPr="00000000">
        <w:rPr>
          <w:rtl w:val="0"/>
        </w:rPr>
        <w:t xml:space="preserve"> Bowman’s capsule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Secretion of salts, acids, bases and urea directly into the tubule by either active or passive transport 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Reabsorption → movement of solutes from </w:t>
      </w:r>
      <w:r w:rsidDel="00000000" w:rsidR="00000000" w:rsidRPr="00000000">
        <w:rPr>
          <w:b w:val="1"/>
          <w:rtl w:val="0"/>
        </w:rPr>
        <w:t xml:space="preserve">filtrate to blood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ind w:left="1440" w:hanging="360"/>
        <w:rPr/>
      </w:pPr>
      <w:r w:rsidDel="00000000" w:rsidR="00000000" w:rsidRPr="00000000">
        <w:rPr>
          <w:rtl w:val="0"/>
        </w:rPr>
        <w:t xml:space="preserve">E.g. glucose, amino acids, vitamins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Quantity of water reabsorbed can be affected by ADH and aldosterone</w:t>
      </w:r>
    </w:p>
    <w:p w:rsidR="00000000" w:rsidDel="00000000" w:rsidP="00000000" w:rsidRDefault="00000000" w:rsidRPr="00000000" w14:paraId="0000001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Nephron Function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Dump the </w:t>
      </w:r>
      <w:r w:rsidDel="00000000" w:rsidR="00000000" w:rsidRPr="00000000">
        <w:rPr>
          <w:b w:val="1"/>
          <w:rtl w:val="0"/>
        </w:rPr>
        <w:t xml:space="preserve">HUNK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rtl w:val="0"/>
        </w:rPr>
        <w:t xml:space="preserve">H</w:t>
      </w:r>
      <w:r w:rsidDel="00000000" w:rsidR="00000000" w:rsidRPr="00000000">
        <w:rPr>
          <w:rtl w:val="0"/>
        </w:rPr>
        <w:t xml:space="preserve">+, </w:t>
      </w:r>
      <w:r w:rsidDel="00000000" w:rsidR="00000000" w:rsidRPr="00000000">
        <w:rPr>
          <w:b w:val="1"/>
          <w:rtl w:val="0"/>
        </w:rPr>
        <w:t xml:space="preserve">U</w:t>
      </w:r>
      <w:r w:rsidDel="00000000" w:rsidR="00000000" w:rsidRPr="00000000">
        <w:rPr>
          <w:rtl w:val="0"/>
        </w:rPr>
        <w:t xml:space="preserve">rea, 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rtl w:val="0"/>
        </w:rPr>
        <w:t xml:space="preserve">H3, </w:t>
      </w:r>
      <w:r w:rsidDel="00000000" w:rsidR="00000000" w:rsidRPr="00000000">
        <w:rPr>
          <w:b w:val="1"/>
          <w:rtl w:val="0"/>
        </w:rPr>
        <w:t xml:space="preserve">K</w:t>
      </w:r>
      <w:r w:rsidDel="00000000" w:rsidR="00000000" w:rsidRPr="00000000">
        <w:rPr>
          <w:rtl w:val="0"/>
        </w:rPr>
        <w:t xml:space="preserve">+)</w:t>
      </w:r>
    </w:p>
    <w:p w:rsidR="00000000" w:rsidDel="00000000" w:rsidP="00000000" w:rsidRDefault="00000000" w:rsidRPr="00000000" w14:paraId="00000020">
      <w:pPr>
        <w:rPr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5434013" cy="4512556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4512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848647" cy="5338763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647" cy="533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Proximal Convoluted Tubule (PCT)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Site of bulk reabsorption of glucose, amino acids, soluble vitamins, salt and water</w:t>
      </w:r>
    </w:p>
    <w:p w:rsidR="00000000" w:rsidDel="00000000" w:rsidP="00000000" w:rsidRDefault="00000000" w:rsidRPr="00000000" w14:paraId="00000024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Site of secretion for HUNK</w:t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Descending limb of the loop of Henle</w:t>
      </w:r>
    </w:p>
    <w:p w:rsidR="00000000" w:rsidDel="00000000" w:rsidP="00000000" w:rsidRDefault="00000000" w:rsidRPr="00000000" w14:paraId="00000026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Permeable to water, but not salt → as filtrate moves into the more osmotically concentrated renal medulla, water is reabsorbed</w:t>
      </w:r>
    </w:p>
    <w:p w:rsidR="00000000" w:rsidDel="00000000" w:rsidP="00000000" w:rsidRDefault="00000000" w:rsidRPr="00000000" w14:paraId="00000027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Vasa recta and nephron flow in opposite directions → countercurrent multiplier → maximum reabsorption of water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Ascending limb of the loop of Henle</w:t>
      </w:r>
    </w:p>
    <w:p w:rsidR="00000000" w:rsidDel="00000000" w:rsidP="00000000" w:rsidRDefault="00000000" w:rsidRPr="00000000" w14:paraId="00000029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Permeable to salt, but not water → salt is reabsorbed passively (in the inner medulla) and actively (in the outer medulla)</w:t>
      </w:r>
    </w:p>
    <w:p w:rsidR="00000000" w:rsidDel="00000000" w:rsidP="00000000" w:rsidRDefault="00000000" w:rsidRPr="00000000" w14:paraId="0000002A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Note that the diluting segment is in the outer medulla → in fact, the filtrate becomes hypotonic compared to the blood. 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Distal Convoluted Tubule (DCT) </w:t>
      </w:r>
    </w:p>
    <w:p w:rsidR="00000000" w:rsidDel="00000000" w:rsidP="00000000" w:rsidRDefault="00000000" w:rsidRPr="00000000" w14:paraId="0000002C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Responsive to aldosterone (water follows salt reabsorption)</w:t>
      </w:r>
    </w:p>
    <w:p w:rsidR="00000000" w:rsidDel="00000000" w:rsidP="00000000" w:rsidRDefault="00000000" w:rsidRPr="00000000" w14:paraId="0000002D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Site of salt reabsorption and waste production excretion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Collecting Duct</w:t>
      </w:r>
    </w:p>
    <w:p w:rsidR="00000000" w:rsidDel="00000000" w:rsidP="00000000" w:rsidRDefault="00000000" w:rsidRPr="00000000" w14:paraId="0000002F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Responsive to both aldosterone (water follows salt reabsorption) and ADH (only water reabsorption)</w:t>
      </w:r>
    </w:p>
    <w:p w:rsidR="00000000" w:rsidDel="00000000" w:rsidP="00000000" w:rsidRDefault="00000000" w:rsidRPr="00000000" w14:paraId="00000030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Variable permeability depending on body’s needs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Functions of the Excretory System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Regulate blood pressure and blood osmolarity</w:t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ADH only governs water reabsorption</w:t>
      </w:r>
    </w:p>
    <w:p w:rsidR="00000000" w:rsidDel="00000000" w:rsidP="00000000" w:rsidRDefault="00000000" w:rsidRPr="00000000" w14:paraId="00000035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Increase blood volume and pressure</w:t>
      </w:r>
    </w:p>
    <w:p w:rsidR="00000000" w:rsidDel="00000000" w:rsidP="00000000" w:rsidRDefault="00000000" w:rsidRPr="00000000" w14:paraId="00000036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Lower blood osmolarity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Aldosterone causes both salt and water reabsorption</w:t>
      </w:r>
    </w:p>
    <w:p w:rsidR="00000000" w:rsidDel="00000000" w:rsidP="00000000" w:rsidRDefault="00000000" w:rsidRPr="00000000" w14:paraId="00000038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Increase blood volume and pressure</w:t>
      </w:r>
    </w:p>
    <w:p w:rsidR="00000000" w:rsidDel="00000000" w:rsidP="00000000" w:rsidRDefault="00000000" w:rsidRPr="00000000" w14:paraId="00000039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Does not change blood osmolarity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Acid-base balance (using bicarbonate buffer system)</w:t>
      </w:r>
    </w:p>
    <w:p w:rsidR="00000000" w:rsidDel="00000000" w:rsidP="00000000" w:rsidRDefault="00000000" w:rsidRPr="00000000" w14:paraId="0000003B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blood pH is too low</w:t>
      </w:r>
    </w:p>
    <w:p w:rsidR="00000000" w:rsidDel="00000000" w:rsidP="00000000" w:rsidRDefault="00000000" w:rsidRPr="00000000" w14:paraId="0000003C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Excrete more H</w:t>
      </w:r>
      <w:r w:rsidDel="00000000" w:rsidR="00000000" w:rsidRPr="00000000">
        <w:rPr>
          <w:vertAlign w:val="superscript"/>
          <w:rtl w:val="0"/>
        </w:rPr>
        <w:t xml:space="preserve">+</w:t>
      </w:r>
    </w:p>
    <w:p w:rsidR="00000000" w:rsidDel="00000000" w:rsidP="00000000" w:rsidRDefault="00000000" w:rsidRPr="00000000" w14:paraId="0000003D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Increase reabsorption of bicarbonate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blood pH is too high</w:t>
      </w:r>
    </w:p>
    <w:p w:rsidR="00000000" w:rsidDel="00000000" w:rsidP="00000000" w:rsidRDefault="00000000" w:rsidRPr="00000000" w14:paraId="0000003F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Excrete more bicarbonate</w:t>
      </w:r>
    </w:p>
    <w:p w:rsidR="00000000" w:rsidDel="00000000" w:rsidP="00000000" w:rsidRDefault="00000000" w:rsidRPr="00000000" w14:paraId="00000040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Increase reabsorption of H</w:t>
      </w:r>
      <w:r w:rsidDel="00000000" w:rsidR="00000000" w:rsidRPr="00000000">
        <w:rPr>
          <w:vertAlign w:val="superscript"/>
          <w:rtl w:val="0"/>
        </w:rPr>
        <w:t xml:space="preserve">+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Slower than respiratory response, but also highly effective</w:t>
      </w:r>
    </w:p>
    <w:p w:rsidR="00000000" w:rsidDel="00000000" w:rsidP="00000000" w:rsidRDefault="00000000" w:rsidRPr="00000000" w14:paraId="0000004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10.2 Skin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Contains hypodermis (subcutaneous layer), dermis, and epidermis</w:t>
      </w:r>
    </w:p>
    <w:p w:rsidR="00000000" w:rsidDel="00000000" w:rsidP="00000000" w:rsidRDefault="00000000" w:rsidRPr="00000000" w14:paraId="00000046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4392922" cy="243363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2922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Structure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Epidermis (from superficial to deep: </w:t>
      </w:r>
      <w:r w:rsidDel="00000000" w:rsidR="00000000" w:rsidRPr="00000000">
        <w:rPr>
          <w:b w:val="1"/>
          <w:rtl w:val="0"/>
        </w:rPr>
        <w:t xml:space="preserve">C</w:t>
      </w:r>
      <w:r w:rsidDel="00000000" w:rsidR="00000000" w:rsidRPr="00000000">
        <w:rPr>
          <w:rtl w:val="0"/>
        </w:rPr>
        <w:t xml:space="preserve">ome, </w:t>
      </w:r>
      <w:r w:rsidDel="00000000" w:rsidR="00000000" w:rsidRPr="00000000">
        <w:rPr>
          <w:b w:val="1"/>
          <w:rtl w:val="0"/>
        </w:rPr>
        <w:t xml:space="preserve">L</w:t>
      </w:r>
      <w:r w:rsidDel="00000000" w:rsidR="00000000" w:rsidRPr="00000000">
        <w:rPr>
          <w:rtl w:val="0"/>
        </w:rPr>
        <w:t xml:space="preserve">et’s </w:t>
      </w:r>
      <w:r w:rsidDel="00000000" w:rsidR="00000000" w:rsidRPr="00000000">
        <w:rPr>
          <w:b w:val="1"/>
          <w:rtl w:val="0"/>
        </w:rPr>
        <w:t xml:space="preserve">G</w:t>
      </w:r>
      <w:r w:rsidDel="00000000" w:rsidR="00000000" w:rsidRPr="00000000">
        <w:rPr>
          <w:rtl w:val="0"/>
        </w:rPr>
        <w:t xml:space="preserve">et </w:t>
      </w:r>
      <w:r w:rsidDel="00000000" w:rsidR="00000000" w:rsidRPr="00000000">
        <w:rPr>
          <w:b w:val="1"/>
          <w:rtl w:val="0"/>
        </w:rPr>
        <w:t xml:space="preserve">S</w:t>
      </w: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B</w:t>
      </w:r>
      <w:r w:rsidDel="00000000" w:rsidR="00000000" w:rsidRPr="00000000">
        <w:rPr>
          <w:rtl w:val="0"/>
        </w:rPr>
        <w:t xml:space="preserve">urned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Stratum </w:t>
      </w:r>
      <w:r w:rsidDel="00000000" w:rsidR="00000000" w:rsidRPr="00000000">
        <w:rPr>
          <w:b w:val="1"/>
          <w:rtl w:val="0"/>
        </w:rPr>
        <w:t xml:space="preserve">b</w:t>
      </w:r>
      <w:r w:rsidDel="00000000" w:rsidR="00000000" w:rsidRPr="00000000">
        <w:rPr>
          <w:rtl w:val="0"/>
        </w:rPr>
        <w:t xml:space="preserve">asale</w:t>
      </w:r>
    </w:p>
    <w:p w:rsidR="00000000" w:rsidDel="00000000" w:rsidP="00000000" w:rsidRDefault="00000000" w:rsidRPr="00000000" w14:paraId="0000004B">
      <w:pPr>
        <w:numPr>
          <w:ilvl w:val="2"/>
          <w:numId w:val="2"/>
        </w:numPr>
        <w:ind w:left="2160" w:hanging="360"/>
      </w:pPr>
      <w:r w:rsidDel="00000000" w:rsidR="00000000" w:rsidRPr="00000000">
        <w:rPr>
          <w:b w:val="1"/>
          <w:rtl w:val="0"/>
        </w:rPr>
        <w:t xml:space="preserve">Contains stem cells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proliferation of keratinocytes (predominant cells of the skin that produce keratin)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Stratum </w:t>
      </w:r>
      <w:r w:rsidDel="00000000" w:rsidR="00000000" w:rsidRPr="00000000">
        <w:rPr>
          <w:b w:val="1"/>
          <w:rtl w:val="0"/>
        </w:rPr>
        <w:t xml:space="preserve">s</w:t>
      </w:r>
      <w:r w:rsidDel="00000000" w:rsidR="00000000" w:rsidRPr="00000000">
        <w:rPr>
          <w:rtl w:val="0"/>
        </w:rPr>
        <w:t xml:space="preserve">pinosum</w:t>
      </w:r>
    </w:p>
    <w:p w:rsidR="00000000" w:rsidDel="00000000" w:rsidP="00000000" w:rsidRDefault="00000000" w:rsidRPr="00000000" w14:paraId="0000004D">
      <w:pPr>
        <w:numPr>
          <w:ilvl w:val="2"/>
          <w:numId w:val="2"/>
        </w:numPr>
        <w:ind w:left="2160" w:hanging="360"/>
      </w:pPr>
      <w:r w:rsidDel="00000000" w:rsidR="00000000" w:rsidRPr="00000000">
        <w:rPr>
          <w:b w:val="1"/>
          <w:rtl w:val="0"/>
        </w:rPr>
        <w:t xml:space="preserve">Site of Langerhans cells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special macrophages that are antigen-presenting cells to T-cells</w:t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Stratum </w:t>
      </w:r>
      <w:r w:rsidDel="00000000" w:rsidR="00000000" w:rsidRPr="00000000">
        <w:rPr>
          <w:b w:val="1"/>
          <w:rtl w:val="0"/>
        </w:rPr>
        <w:t xml:space="preserve">g</w:t>
      </w:r>
      <w:r w:rsidDel="00000000" w:rsidR="00000000" w:rsidRPr="00000000">
        <w:rPr>
          <w:rtl w:val="0"/>
        </w:rPr>
        <w:t xml:space="preserve">ranulosum</w:t>
      </w:r>
    </w:p>
    <w:p w:rsidR="00000000" w:rsidDel="00000000" w:rsidP="00000000" w:rsidRDefault="00000000" w:rsidRPr="00000000" w14:paraId="0000004F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Keratinolocytes die and lose their nuclei</w:t>
      </w:r>
    </w:p>
    <w:p w:rsidR="00000000" w:rsidDel="00000000" w:rsidP="00000000" w:rsidRDefault="00000000" w:rsidRPr="00000000" w14:paraId="00000050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Stratum </w:t>
      </w:r>
      <w:r w:rsidDel="00000000" w:rsidR="00000000" w:rsidRPr="00000000">
        <w:rPr>
          <w:b w:val="1"/>
          <w:rtl w:val="0"/>
        </w:rPr>
        <w:t xml:space="preserve">l</w:t>
      </w:r>
      <w:r w:rsidDel="00000000" w:rsidR="00000000" w:rsidRPr="00000000">
        <w:rPr>
          <w:rtl w:val="0"/>
        </w:rPr>
        <w:t xml:space="preserve">ucidum</w:t>
      </w:r>
    </w:p>
    <w:p w:rsidR="00000000" w:rsidDel="00000000" w:rsidP="00000000" w:rsidRDefault="00000000" w:rsidRPr="00000000" w14:paraId="00000051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Present in thick, hairless skin e.g. skin on the sole of the foot or the palms; nearly transparent</w:t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Stratum </w:t>
      </w:r>
      <w:r w:rsidDel="00000000" w:rsidR="00000000" w:rsidRPr="00000000">
        <w:rPr>
          <w:b w:val="1"/>
          <w:rtl w:val="0"/>
        </w:rPr>
        <w:t xml:space="preserve">c</w:t>
      </w:r>
      <w:r w:rsidDel="00000000" w:rsidR="00000000" w:rsidRPr="00000000">
        <w:rPr>
          <w:rtl w:val="0"/>
        </w:rPr>
        <w:t xml:space="preserve">orneum</w:t>
      </w:r>
    </w:p>
    <w:p w:rsidR="00000000" w:rsidDel="00000000" w:rsidP="00000000" w:rsidRDefault="00000000" w:rsidRPr="00000000" w14:paraId="00000053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Many layers of flattened keratinocytes → barrier against pathogens + prevent fluid loss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Other cells of the Epidermis</w:t>
      </w:r>
    </w:p>
    <w:p w:rsidR="00000000" w:rsidDel="00000000" w:rsidP="00000000" w:rsidRDefault="00000000" w:rsidRPr="00000000" w14:paraId="00000055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Calluses</w:t>
      </w:r>
    </w:p>
    <w:p w:rsidR="00000000" w:rsidDel="00000000" w:rsidP="00000000" w:rsidRDefault="00000000" w:rsidRPr="00000000" w14:paraId="00000056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Form from excessive keratin deposition in areas of repeated strain due to friction → avoid damage in the future</w:t>
      </w:r>
    </w:p>
    <w:p w:rsidR="00000000" w:rsidDel="00000000" w:rsidP="00000000" w:rsidRDefault="00000000" w:rsidRPr="00000000" w14:paraId="00000057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Fingernails and hair</w:t>
      </w:r>
    </w:p>
    <w:p w:rsidR="00000000" w:rsidDel="00000000" w:rsidP="00000000" w:rsidRDefault="00000000" w:rsidRPr="00000000" w14:paraId="00000058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Formed from keratin</w:t>
      </w:r>
    </w:p>
    <w:p w:rsidR="00000000" w:rsidDel="00000000" w:rsidP="00000000" w:rsidRDefault="00000000" w:rsidRPr="00000000" w14:paraId="00000059">
      <w:pPr>
        <w:numPr>
          <w:ilvl w:val="1"/>
          <w:numId w:val="2"/>
        </w:numPr>
        <w:ind w:left="1440" w:hanging="360"/>
      </w:pPr>
      <w:commentRangeStart w:id="1"/>
      <w:r w:rsidDel="00000000" w:rsidR="00000000" w:rsidRPr="00000000">
        <w:rPr>
          <w:rtl w:val="0"/>
        </w:rPr>
        <w:t xml:space="preserve">Melanocytes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Cell type derived from neural crest cells and found in the stratum basale</w:t>
      </w:r>
    </w:p>
    <w:p w:rsidR="00000000" w:rsidDel="00000000" w:rsidP="00000000" w:rsidRDefault="00000000" w:rsidRPr="00000000" w14:paraId="0000005B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Produce melanin (a pigment that protects skin from DNA damage caused by UV radiation) → later passed to keratinocytes</w:t>
      </w:r>
    </w:p>
    <w:p w:rsidR="00000000" w:rsidDel="00000000" w:rsidP="00000000" w:rsidRDefault="00000000" w:rsidRPr="00000000" w14:paraId="0000005C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More melanin → darker skin tones</w:t>
      </w:r>
    </w:p>
    <w:p w:rsidR="00000000" w:rsidDel="00000000" w:rsidP="00000000" w:rsidRDefault="00000000" w:rsidRPr="00000000" w14:paraId="0000005D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Langerhans cells</w:t>
      </w:r>
    </w:p>
    <w:p w:rsidR="00000000" w:rsidDel="00000000" w:rsidP="00000000" w:rsidRDefault="00000000" w:rsidRPr="00000000" w14:paraId="0000005E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Macrophages within the stratum spinosum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Dermis</w:t>
      </w:r>
    </w:p>
    <w:p w:rsidR="00000000" w:rsidDel="00000000" w:rsidP="00000000" w:rsidRDefault="00000000" w:rsidRPr="00000000" w14:paraId="0000006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Consists of two layers: papillary layer (loose connective tissue right below the epidermis) and denser reticular layer</w:t>
      </w:r>
    </w:p>
    <w:p w:rsidR="00000000" w:rsidDel="00000000" w:rsidP="00000000" w:rsidRDefault="00000000" w:rsidRPr="00000000" w14:paraId="0000006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Sweat glands, blood vessels, and hair follicles originate in the dermis</w:t>
      </w:r>
    </w:p>
    <w:p w:rsidR="00000000" w:rsidDel="00000000" w:rsidP="00000000" w:rsidRDefault="00000000" w:rsidRPr="00000000" w14:paraId="0000006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Sensory receptors</w:t>
      </w:r>
    </w:p>
    <w:p w:rsidR="00000000" w:rsidDel="00000000" w:rsidP="00000000" w:rsidRDefault="00000000" w:rsidRPr="00000000" w14:paraId="00000063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Merkel cells (discs) → connected to sensory neurons and are responsible for deep pressure and texture sensation within the skin</w:t>
      </w:r>
    </w:p>
    <w:p w:rsidR="00000000" w:rsidDel="00000000" w:rsidP="00000000" w:rsidRDefault="00000000" w:rsidRPr="00000000" w14:paraId="0000006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Sensory organs</w:t>
      </w:r>
    </w:p>
    <w:p w:rsidR="00000000" w:rsidDel="00000000" w:rsidP="00000000" w:rsidRDefault="00000000" w:rsidRPr="00000000" w14:paraId="00000065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Free nerve endings → respond to pain</w:t>
      </w:r>
    </w:p>
    <w:p w:rsidR="00000000" w:rsidDel="00000000" w:rsidP="00000000" w:rsidRDefault="00000000" w:rsidRPr="00000000" w14:paraId="00000066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Meissner’s corpuscles → respond to light touch</w:t>
      </w:r>
    </w:p>
    <w:p w:rsidR="00000000" w:rsidDel="00000000" w:rsidP="00000000" w:rsidRDefault="00000000" w:rsidRPr="00000000" w14:paraId="00000067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Ruffini endings → respond to stretch</w:t>
      </w:r>
    </w:p>
    <w:p w:rsidR="00000000" w:rsidDel="00000000" w:rsidP="00000000" w:rsidRDefault="00000000" w:rsidRPr="00000000" w14:paraId="00000068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Pacinian corpuscles → respond to deep pressure and vibration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Hypodermis</w:t>
      </w:r>
    </w:p>
    <w:p w:rsidR="00000000" w:rsidDel="00000000" w:rsidP="00000000" w:rsidRDefault="00000000" w:rsidRPr="00000000" w14:paraId="0000006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Layer of connective tissue that connects the skin to the rest of the body</w:t>
      </w:r>
    </w:p>
    <w:p w:rsidR="00000000" w:rsidDel="00000000" w:rsidP="00000000" w:rsidRDefault="00000000" w:rsidRPr="00000000" w14:paraId="0000006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Contains fat and fibrous tissue</w:t>
      </w:r>
    </w:p>
    <w:p w:rsidR="00000000" w:rsidDel="00000000" w:rsidP="00000000" w:rsidRDefault="00000000" w:rsidRPr="00000000" w14:paraId="0000006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Thermoregulation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Cooling mechanism</w:t>
      </w:r>
    </w:p>
    <w:p w:rsidR="00000000" w:rsidDel="00000000" w:rsidP="00000000" w:rsidRDefault="00000000" w:rsidRPr="00000000" w14:paraId="0000006F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Sweating absorbs heat from the body through evaporation of water from sweat (sweat glands are innervated by postganglionic cholinergic sympathetic neurons)</w:t>
      </w:r>
    </w:p>
    <w:p w:rsidR="00000000" w:rsidDel="00000000" w:rsidP="00000000" w:rsidRDefault="00000000" w:rsidRPr="00000000" w14:paraId="00000070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Vasodilation brings more blood to the skin to accelerate heat loss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Warming mechanism</w:t>
      </w:r>
    </w:p>
    <w:p w:rsidR="00000000" w:rsidDel="00000000" w:rsidP="00000000" w:rsidRDefault="00000000" w:rsidRPr="00000000" w14:paraId="0000007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Piloerection: arrector pili muscles contract → hairs stand on end → trap a layer of warmed air around the skin</w:t>
      </w:r>
    </w:p>
    <w:p w:rsidR="00000000" w:rsidDel="00000000" w:rsidP="00000000" w:rsidRDefault="00000000" w:rsidRPr="00000000" w14:paraId="0000007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Vasoconstriction, shivering, insulation provided by fat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e Rong Loh" w:id="0" w:date="2019-10-13T07:03:35Z">
    <w:p w:rsidR="00000000" w:rsidDel="00000000" w:rsidP="00000000" w:rsidRDefault="00000000" w:rsidRPr="00000000" w14:paraId="0000007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Application: Ureter obstructed by a kidney stone --&gt; fluid builds up --&gt; distention of the renal pelvis and the nephrons --&gt; hydrostatic pressure in the Bowman's space increase --&gt; oppose movement of fluid flowing into the nephron</w:t>
      </w:r>
    </w:p>
  </w:comment>
  <w:comment w:author="De Rong Loh" w:id="1" w:date="2019-10-13T08:58:08Z">
    <w:p w:rsidR="00000000" w:rsidDel="00000000" w:rsidP="00000000" w:rsidRDefault="00000000" w:rsidRPr="00000000" w14:paraId="0000007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 1: Albinism (autosomal recessive genetic metabolic disorder) --&gt; inability to synthesize melanin --&gt; extremely sensitive to UV</w:t>
      </w:r>
    </w:p>
    <w:p w:rsidR="00000000" w:rsidDel="00000000" w:rsidP="00000000" w:rsidRDefault="00000000" w:rsidRPr="00000000" w14:paraId="0000007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 2: Vitiligo (autoimmune disorder) --&gt; melanocytes are killed by the individual's immune system --&gt; depigmentation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9" Type="http://schemas.openxmlformats.org/officeDocument/2006/relationships/image" Target="media/image5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